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655" w:rsidRDefault="00D82BA0" w:rsidP="00D82BA0">
      <w:pPr>
        <w:pStyle w:val="Sinespaciado"/>
        <w:rPr>
          <w:lang w:val="e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1B5E013" wp14:editId="3961F7D8">
            <wp:simplePos x="0" y="0"/>
            <wp:positionH relativeFrom="column">
              <wp:posOffset>3939540</wp:posOffset>
            </wp:positionH>
            <wp:positionV relativeFrom="paragraph">
              <wp:posOffset>-298450</wp:posOffset>
            </wp:positionV>
            <wp:extent cx="1866900" cy="906780"/>
            <wp:effectExtent l="0" t="0" r="0" b="7620"/>
            <wp:wrapTopAndBottom/>
            <wp:docPr id="6" name="Imagen 6" descr="MC Cartagena _ Logo _ Switch + Cartagena _ Carm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" descr="MC Cartagena _ Logo _ Switch + Cartagena _ Carmes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5655" w:rsidRPr="00D82BA0" w:rsidRDefault="00D82BA0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577412C8" wp14:editId="1B0161AB">
            <wp:simplePos x="0" y="0"/>
            <wp:positionH relativeFrom="margin">
              <wp:posOffset>9525</wp:posOffset>
            </wp:positionH>
            <wp:positionV relativeFrom="page">
              <wp:posOffset>400050</wp:posOffset>
            </wp:positionV>
            <wp:extent cx="4118610" cy="1339850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" t="1721" r="32571" b="-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10" cy="1339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5655" w:rsidRPr="00D82BA0" w:rsidRDefault="00D82BA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lang w:val="es"/>
        </w:rPr>
      </w:pPr>
      <w:r w:rsidRPr="00D82BA0">
        <w:rPr>
          <w:rFonts w:ascii="Arial" w:hAnsi="Arial" w:cs="Arial"/>
          <w:b/>
          <w:bCs/>
          <w:sz w:val="24"/>
          <w:szCs w:val="24"/>
          <w:lang w:val="es"/>
        </w:rPr>
        <w:t>MOCIÓN QUE PRESENTA ENRIQUE PÉREZ ABELLÁ</w:t>
      </w:r>
      <w:r w:rsidR="00F028F0" w:rsidRPr="00D82BA0">
        <w:rPr>
          <w:rFonts w:ascii="Arial" w:hAnsi="Arial" w:cs="Arial"/>
          <w:b/>
          <w:bCs/>
          <w:sz w:val="24"/>
          <w:szCs w:val="24"/>
          <w:lang w:val="es"/>
        </w:rPr>
        <w:t>N, CONCEJAL DEL GRUPO</w:t>
      </w:r>
      <w:r w:rsidRPr="00D82BA0">
        <w:rPr>
          <w:rFonts w:ascii="Arial" w:hAnsi="Arial" w:cs="Arial"/>
          <w:b/>
          <w:bCs/>
          <w:sz w:val="24"/>
          <w:szCs w:val="24"/>
          <w:lang w:val="es"/>
        </w:rPr>
        <w:t xml:space="preserve"> MUNICIPAL MC CARTAGENA, SOBRE `</w:t>
      </w:r>
      <w:r w:rsidR="00F028F0" w:rsidRPr="00D82BA0">
        <w:rPr>
          <w:rFonts w:ascii="Arial" w:hAnsi="Arial" w:cs="Arial"/>
          <w:b/>
          <w:bCs/>
          <w:sz w:val="24"/>
          <w:szCs w:val="24"/>
          <w:lang w:val="es"/>
        </w:rPr>
        <w:t xml:space="preserve">VERTIDOS </w:t>
      </w:r>
      <w:r w:rsidR="00F1529C">
        <w:rPr>
          <w:rFonts w:ascii="Arial" w:hAnsi="Arial" w:cs="Arial"/>
          <w:b/>
          <w:bCs/>
          <w:sz w:val="24"/>
          <w:szCs w:val="24"/>
          <w:lang w:val="es"/>
        </w:rPr>
        <w:t xml:space="preserve">ILEGALES </w:t>
      </w:r>
      <w:r w:rsidR="00F028F0" w:rsidRPr="00D82BA0">
        <w:rPr>
          <w:rFonts w:ascii="Arial" w:hAnsi="Arial" w:cs="Arial"/>
          <w:b/>
          <w:bCs/>
          <w:sz w:val="24"/>
          <w:szCs w:val="24"/>
          <w:lang w:val="es"/>
        </w:rPr>
        <w:t>DE RE</w:t>
      </w:r>
      <w:r w:rsidRPr="00D82BA0">
        <w:rPr>
          <w:rFonts w:ascii="Arial" w:hAnsi="Arial" w:cs="Arial"/>
          <w:b/>
          <w:bCs/>
          <w:sz w:val="24"/>
          <w:szCs w:val="24"/>
          <w:lang w:val="es"/>
        </w:rPr>
        <w:t>SIDUOS EN EL MUNICIPIO´</w:t>
      </w:r>
    </w:p>
    <w:p w:rsidR="00BB5655" w:rsidRPr="00D82BA0" w:rsidRDefault="00B547B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El G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 xml:space="preserve">obierno local sigue con el hándicap </w:t>
      </w:r>
      <w:r>
        <w:rPr>
          <w:rFonts w:ascii="Arial" w:hAnsi="Arial" w:cs="Arial"/>
          <w:bCs/>
          <w:sz w:val="24"/>
          <w:szCs w:val="24"/>
          <w:lang w:val="es"/>
        </w:rPr>
        <w:t>y con su incapacidad para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 xml:space="preserve"> poner solución al vertido</w:t>
      </w:r>
      <w:r>
        <w:rPr>
          <w:rFonts w:ascii="Arial" w:hAnsi="Arial" w:cs="Arial"/>
          <w:bCs/>
          <w:sz w:val="24"/>
          <w:szCs w:val="24"/>
          <w:lang w:val="es"/>
        </w:rPr>
        <w:t xml:space="preserve"> incontrolado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 xml:space="preserve"> de residuos en diferentes puntos del municipio, do</w:t>
      </w:r>
      <w:r>
        <w:rPr>
          <w:rFonts w:ascii="Arial" w:hAnsi="Arial" w:cs="Arial"/>
          <w:bCs/>
          <w:sz w:val="24"/>
          <w:szCs w:val="24"/>
          <w:lang w:val="es"/>
        </w:rPr>
        <w:t xml:space="preserve">nde improvisadas escombreras y 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>vertederos ilegales van proliferando</w:t>
      </w:r>
      <w:r>
        <w:rPr>
          <w:rFonts w:ascii="Arial" w:hAnsi="Arial" w:cs="Arial"/>
          <w:bCs/>
          <w:sz w:val="24"/>
          <w:szCs w:val="24"/>
          <w:lang w:val="es"/>
        </w:rPr>
        <w:t>,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 xml:space="preserve"> en lugar de disminuir y hacerlos desaparecer, como </w:t>
      </w:r>
      <w:r>
        <w:rPr>
          <w:rFonts w:ascii="Arial" w:hAnsi="Arial" w:cs="Arial"/>
          <w:bCs/>
          <w:sz w:val="24"/>
          <w:szCs w:val="24"/>
          <w:lang w:val="es"/>
        </w:rPr>
        <w:t>cabe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 xml:space="preserve"> esperar. De hecho</w:t>
      </w:r>
      <w:r w:rsidR="00D82BA0">
        <w:rPr>
          <w:rFonts w:ascii="Arial" w:hAnsi="Arial" w:cs="Arial"/>
          <w:bCs/>
          <w:sz w:val="24"/>
          <w:szCs w:val="24"/>
          <w:lang w:val="es"/>
        </w:rPr>
        <w:t>,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 xml:space="preserve"> mi grupo se lo ha venido advirtiendo y recordando al gobierno en distintas iniciativas (12/2020, </w:t>
      </w:r>
      <w:r w:rsidR="00D82BA0">
        <w:rPr>
          <w:rFonts w:ascii="Arial" w:hAnsi="Arial" w:cs="Arial"/>
          <w:bCs/>
          <w:sz w:val="24"/>
          <w:szCs w:val="24"/>
          <w:lang w:val="es"/>
        </w:rPr>
        <w:t>0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>6/2021, 10/2022</w:t>
      </w:r>
      <w:r w:rsidR="00D82BA0">
        <w:rPr>
          <w:rFonts w:ascii="Arial" w:hAnsi="Arial" w:cs="Arial"/>
          <w:bCs/>
          <w:sz w:val="24"/>
          <w:szCs w:val="24"/>
          <w:lang w:val="es"/>
        </w:rPr>
        <w:t>)</w:t>
      </w:r>
      <w:r>
        <w:rPr>
          <w:rFonts w:ascii="Arial" w:hAnsi="Arial" w:cs="Arial"/>
          <w:bCs/>
          <w:sz w:val="24"/>
          <w:szCs w:val="24"/>
          <w:lang w:val="es"/>
        </w:rPr>
        <w:t>.</w:t>
      </w:r>
    </w:p>
    <w:p w:rsidR="00BB5655" w:rsidRPr="00D82BA0" w:rsidRDefault="00F028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D82BA0">
        <w:rPr>
          <w:rFonts w:ascii="Arial" w:hAnsi="Arial" w:cs="Arial"/>
          <w:bCs/>
          <w:sz w:val="24"/>
          <w:szCs w:val="24"/>
          <w:lang w:val="es"/>
        </w:rPr>
        <w:t>Los vertidos incont</w:t>
      </w:r>
      <w:r w:rsidR="00D82BA0">
        <w:rPr>
          <w:rFonts w:ascii="Arial" w:hAnsi="Arial" w:cs="Arial"/>
          <w:bCs/>
          <w:sz w:val="24"/>
          <w:szCs w:val="24"/>
          <w:lang w:val="es"/>
        </w:rPr>
        <w:t>rolados siguen apareciendo en má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rgenes de caminos, descampados, ramblas, espacios públicos y a veces privados. Electrodomésticos, colchones, muebles viejos, inodoros, piezas de vehículos y escombros </w:t>
      </w:r>
      <w:r w:rsidR="00B547B5">
        <w:rPr>
          <w:rFonts w:ascii="Arial" w:hAnsi="Arial" w:cs="Arial"/>
          <w:bCs/>
          <w:sz w:val="24"/>
          <w:szCs w:val="24"/>
          <w:lang w:val="es"/>
        </w:rPr>
        <w:t>en general de obras y demoliciones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 de la construcción, son los más frecuentes</w:t>
      </w:r>
      <w:r w:rsidR="00B547B5">
        <w:rPr>
          <w:rFonts w:ascii="Arial" w:hAnsi="Arial" w:cs="Arial"/>
          <w:bCs/>
          <w:sz w:val="24"/>
          <w:szCs w:val="24"/>
          <w:lang w:val="es"/>
        </w:rPr>
        <w:t>,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B547B5">
        <w:rPr>
          <w:rFonts w:ascii="Arial" w:hAnsi="Arial" w:cs="Arial"/>
          <w:bCs/>
          <w:sz w:val="24"/>
          <w:szCs w:val="24"/>
          <w:lang w:val="es"/>
        </w:rPr>
        <w:t>generalmente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 depositados en horario nocturno o fines de semana. De ellos, algunos son especialmente contaminantes llegando a filtrarse, en ocasiones, sustancias peligro</w:t>
      </w:r>
      <w:r w:rsidR="00D82BA0">
        <w:rPr>
          <w:rFonts w:ascii="Arial" w:hAnsi="Arial" w:cs="Arial"/>
          <w:bCs/>
          <w:sz w:val="24"/>
          <w:szCs w:val="24"/>
          <w:lang w:val="es"/>
        </w:rPr>
        <w:t>sas a los acuíferos</w:t>
      </w:r>
      <w:r w:rsidR="00B547B5">
        <w:rPr>
          <w:rFonts w:ascii="Arial" w:hAnsi="Arial" w:cs="Arial"/>
          <w:bCs/>
          <w:sz w:val="24"/>
          <w:szCs w:val="24"/>
          <w:lang w:val="es"/>
        </w:rPr>
        <w:t>, siendo</w:t>
      </w:r>
      <w:r w:rsidR="00D82BA0">
        <w:rPr>
          <w:rFonts w:ascii="Arial" w:hAnsi="Arial" w:cs="Arial"/>
          <w:bCs/>
          <w:sz w:val="24"/>
          <w:szCs w:val="24"/>
          <w:lang w:val="es"/>
        </w:rPr>
        <w:t xml:space="preserve"> tambié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n un riesgo directo para la salud de </w:t>
      </w:r>
      <w:r w:rsidR="00B547B5">
        <w:rPr>
          <w:rFonts w:ascii="Arial" w:hAnsi="Arial" w:cs="Arial"/>
          <w:bCs/>
          <w:sz w:val="24"/>
          <w:szCs w:val="24"/>
          <w:lang w:val="es"/>
        </w:rPr>
        <w:t xml:space="preserve">las 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personas, </w:t>
      </w:r>
      <w:r w:rsidR="00B547B5">
        <w:rPr>
          <w:rFonts w:ascii="Arial" w:hAnsi="Arial" w:cs="Arial"/>
          <w:bCs/>
          <w:sz w:val="24"/>
          <w:szCs w:val="24"/>
          <w:lang w:val="es"/>
        </w:rPr>
        <w:t xml:space="preserve">de los 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animales y </w:t>
      </w:r>
      <w:r w:rsidR="00B547B5">
        <w:rPr>
          <w:rFonts w:ascii="Arial" w:hAnsi="Arial" w:cs="Arial"/>
          <w:bCs/>
          <w:sz w:val="24"/>
          <w:szCs w:val="24"/>
          <w:lang w:val="es"/>
        </w:rPr>
        <w:t xml:space="preserve">produciendo </w:t>
      </w:r>
      <w:r w:rsidRPr="00D82BA0">
        <w:rPr>
          <w:rFonts w:ascii="Arial" w:hAnsi="Arial" w:cs="Arial"/>
          <w:bCs/>
          <w:sz w:val="24"/>
          <w:szCs w:val="24"/>
          <w:lang w:val="es"/>
        </w:rPr>
        <w:t>deterioro paisajístico.</w:t>
      </w:r>
    </w:p>
    <w:p w:rsidR="00BB5655" w:rsidRPr="00D82BA0" w:rsidRDefault="00F028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D82BA0">
        <w:rPr>
          <w:rFonts w:ascii="Arial" w:hAnsi="Arial" w:cs="Arial"/>
          <w:bCs/>
          <w:sz w:val="24"/>
          <w:szCs w:val="24"/>
          <w:lang w:val="es"/>
        </w:rPr>
        <w:t>So</w:t>
      </w:r>
      <w:r w:rsidR="00D82BA0">
        <w:rPr>
          <w:rFonts w:ascii="Arial" w:hAnsi="Arial" w:cs="Arial"/>
          <w:bCs/>
          <w:sz w:val="24"/>
          <w:szCs w:val="24"/>
          <w:lang w:val="es"/>
        </w:rPr>
        <w:t>lo con acercarse a zonas perifé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ricas a la ciudad como el </w:t>
      </w:r>
      <w:r w:rsidR="008114BC">
        <w:rPr>
          <w:rFonts w:ascii="Arial" w:hAnsi="Arial" w:cs="Arial"/>
          <w:bCs/>
          <w:sz w:val="24"/>
          <w:szCs w:val="24"/>
          <w:lang w:val="es"/>
        </w:rPr>
        <w:t xml:space="preserve">Sector CC1, Rambla de </w:t>
      </w:r>
      <w:proofErr w:type="spellStart"/>
      <w:r w:rsidR="008114BC">
        <w:rPr>
          <w:rFonts w:ascii="Arial" w:hAnsi="Arial" w:cs="Arial"/>
          <w:bCs/>
          <w:sz w:val="24"/>
          <w:szCs w:val="24"/>
          <w:lang w:val="es"/>
        </w:rPr>
        <w:t>Benipila</w:t>
      </w:r>
      <w:proofErr w:type="spellEnd"/>
      <w:r w:rsidR="008114BC">
        <w:rPr>
          <w:rFonts w:ascii="Arial" w:hAnsi="Arial" w:cs="Arial"/>
          <w:bCs/>
          <w:sz w:val="24"/>
          <w:szCs w:val="24"/>
          <w:lang w:val="es"/>
        </w:rPr>
        <w:t xml:space="preserve">, </w:t>
      </w:r>
      <w:r w:rsidRPr="00D82BA0">
        <w:rPr>
          <w:rFonts w:ascii="Arial" w:hAnsi="Arial" w:cs="Arial"/>
          <w:bCs/>
          <w:sz w:val="24"/>
          <w:szCs w:val="24"/>
          <w:lang w:val="es"/>
        </w:rPr>
        <w:t>alrededores del cuartel de l</w:t>
      </w:r>
      <w:r w:rsidR="008114BC">
        <w:rPr>
          <w:rFonts w:ascii="Arial" w:hAnsi="Arial" w:cs="Arial"/>
          <w:bCs/>
          <w:sz w:val="24"/>
          <w:szCs w:val="24"/>
          <w:lang w:val="es"/>
        </w:rPr>
        <w:t>a Guía, caminos de servicio en las d</w:t>
      </w:r>
      <w:r w:rsidRPr="00D82BA0">
        <w:rPr>
          <w:rFonts w:ascii="Arial" w:hAnsi="Arial" w:cs="Arial"/>
          <w:bCs/>
          <w:sz w:val="24"/>
          <w:szCs w:val="24"/>
          <w:lang w:val="es"/>
        </w:rPr>
        <w:t>iputaciones como el paralelo a la vía de tren de la estación Pozo Estrecho</w:t>
      </w:r>
      <w:r w:rsidR="008114BC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Pr="00D82BA0">
        <w:rPr>
          <w:rFonts w:ascii="Arial" w:hAnsi="Arial" w:cs="Arial"/>
          <w:bCs/>
          <w:sz w:val="24"/>
          <w:szCs w:val="24"/>
          <w:lang w:val="es"/>
        </w:rPr>
        <w:t>-</w:t>
      </w:r>
      <w:r w:rsidR="008114BC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La Palma, camino de servicio de carretera Molinos </w:t>
      </w:r>
      <w:proofErr w:type="spellStart"/>
      <w:r w:rsidRPr="00D82BA0">
        <w:rPr>
          <w:rFonts w:ascii="Arial" w:hAnsi="Arial" w:cs="Arial"/>
          <w:bCs/>
          <w:sz w:val="24"/>
          <w:szCs w:val="24"/>
          <w:lang w:val="es"/>
        </w:rPr>
        <w:t>Marfagones</w:t>
      </w:r>
      <w:proofErr w:type="spellEnd"/>
      <w:r w:rsidR="00D82BA0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Pr="00D82BA0">
        <w:rPr>
          <w:rFonts w:ascii="Arial" w:hAnsi="Arial" w:cs="Arial"/>
          <w:bCs/>
          <w:sz w:val="24"/>
          <w:szCs w:val="24"/>
          <w:lang w:val="es"/>
        </w:rPr>
        <w:t>-</w:t>
      </w:r>
      <w:r w:rsidR="00D82BA0">
        <w:rPr>
          <w:rFonts w:ascii="Arial" w:hAnsi="Arial" w:cs="Arial"/>
          <w:bCs/>
          <w:sz w:val="24"/>
          <w:szCs w:val="24"/>
          <w:lang w:val="es"/>
        </w:rPr>
        <w:t xml:space="preserve"> </w:t>
      </w:r>
      <w:proofErr w:type="spellStart"/>
      <w:r w:rsidR="00D82BA0">
        <w:rPr>
          <w:rFonts w:ascii="Arial" w:hAnsi="Arial" w:cs="Arial"/>
          <w:bCs/>
          <w:sz w:val="24"/>
          <w:szCs w:val="24"/>
          <w:lang w:val="es"/>
        </w:rPr>
        <w:t>Prolam</w:t>
      </w:r>
      <w:proofErr w:type="spellEnd"/>
      <w:r w:rsidRPr="00D82BA0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8114BC">
        <w:rPr>
          <w:rFonts w:ascii="Arial" w:hAnsi="Arial" w:cs="Arial"/>
          <w:bCs/>
          <w:sz w:val="24"/>
          <w:szCs w:val="24"/>
          <w:lang w:val="es"/>
        </w:rPr>
        <w:t xml:space="preserve">a la altura del puente de la AP-7, </w:t>
      </w:r>
      <w:r w:rsidR="00B547B5">
        <w:rPr>
          <w:rFonts w:ascii="Arial" w:hAnsi="Arial" w:cs="Arial"/>
          <w:bCs/>
          <w:sz w:val="24"/>
          <w:szCs w:val="24"/>
          <w:lang w:val="es"/>
        </w:rPr>
        <w:t xml:space="preserve">o al </w:t>
      </w:r>
      <w:r w:rsidR="008114BC">
        <w:rPr>
          <w:rFonts w:ascii="Arial" w:hAnsi="Arial" w:cs="Arial"/>
          <w:bCs/>
          <w:sz w:val="24"/>
          <w:szCs w:val="24"/>
          <w:lang w:val="es"/>
        </w:rPr>
        <w:t>paraje de Las Fanegas en L</w:t>
      </w:r>
      <w:r w:rsidRPr="00D82BA0">
        <w:rPr>
          <w:rFonts w:ascii="Arial" w:hAnsi="Arial" w:cs="Arial"/>
          <w:bCs/>
          <w:sz w:val="24"/>
          <w:szCs w:val="24"/>
          <w:lang w:val="es"/>
        </w:rPr>
        <w:t>os Dolores</w:t>
      </w:r>
      <w:r w:rsidR="00B547B5">
        <w:rPr>
          <w:rFonts w:ascii="Arial" w:hAnsi="Arial" w:cs="Arial"/>
          <w:bCs/>
          <w:sz w:val="24"/>
          <w:szCs w:val="24"/>
          <w:lang w:val="es"/>
        </w:rPr>
        <w:t>, entre otros, hay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 muestra</w:t>
      </w:r>
      <w:r w:rsidR="00BF509B">
        <w:rPr>
          <w:rFonts w:ascii="Arial" w:hAnsi="Arial" w:cs="Arial"/>
          <w:bCs/>
          <w:sz w:val="24"/>
          <w:szCs w:val="24"/>
          <w:lang w:val="es"/>
        </w:rPr>
        <w:t>s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 suficiente</w:t>
      </w:r>
      <w:r w:rsidR="00BF509B">
        <w:rPr>
          <w:rFonts w:ascii="Arial" w:hAnsi="Arial" w:cs="Arial"/>
          <w:bCs/>
          <w:sz w:val="24"/>
          <w:szCs w:val="24"/>
          <w:lang w:val="es"/>
        </w:rPr>
        <w:t>s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 de ello.</w:t>
      </w:r>
    </w:p>
    <w:p w:rsidR="00BB5655" w:rsidRPr="00D82BA0" w:rsidRDefault="00BF50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 xml:space="preserve">Todas estas conductas 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 xml:space="preserve">constituyen </w:t>
      </w:r>
      <w:r>
        <w:rPr>
          <w:rFonts w:ascii="Arial" w:hAnsi="Arial" w:cs="Arial"/>
          <w:bCs/>
          <w:sz w:val="24"/>
          <w:szCs w:val="24"/>
          <w:lang w:val="es"/>
        </w:rPr>
        <w:t xml:space="preserve">hoy 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>un incumplimiento de la reciente Ley 7/2022,</w:t>
      </w:r>
      <w:r w:rsidR="008114BC">
        <w:rPr>
          <w:rFonts w:ascii="Arial" w:hAnsi="Arial" w:cs="Arial"/>
          <w:bCs/>
          <w:sz w:val="24"/>
          <w:szCs w:val="24"/>
          <w:lang w:val="es"/>
        </w:rPr>
        <w:t xml:space="preserve"> de 9 de abril, de Residuos y Su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>elos Contaminados</w:t>
      </w:r>
      <w:r w:rsidR="00B547B5">
        <w:rPr>
          <w:rFonts w:ascii="Arial" w:hAnsi="Arial" w:cs="Arial"/>
          <w:bCs/>
          <w:sz w:val="24"/>
          <w:szCs w:val="24"/>
          <w:lang w:val="es"/>
        </w:rPr>
        <w:t>,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 xml:space="preserve"> recientemente dictaminada por el Estado y que </w:t>
      </w:r>
      <w:r w:rsidR="00B547B5">
        <w:rPr>
          <w:rFonts w:ascii="Arial" w:hAnsi="Arial" w:cs="Arial"/>
          <w:bCs/>
          <w:sz w:val="24"/>
          <w:szCs w:val="24"/>
          <w:lang w:val="es"/>
        </w:rPr>
        <w:t>reemplaza a la de 22/2011, y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 xml:space="preserve"> cuyos efectos se pueden resolver administrativamente de distinta manera según se hayan depositado en suelo público o en fincas particulares y se tenga una ordenanza actualizada.</w:t>
      </w:r>
    </w:p>
    <w:p w:rsidR="00BB5655" w:rsidRPr="00D82BA0" w:rsidRDefault="00B547B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Los a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 xml:space="preserve">yuntamientos ahora tienen que regular, entre otras medidas, sus actuales ordenanzas a la nueva ley en materia de residuos y, </w:t>
      </w:r>
      <w:r w:rsidR="00C11317">
        <w:rPr>
          <w:rFonts w:ascii="Arial" w:hAnsi="Arial" w:cs="Arial"/>
          <w:bCs/>
          <w:sz w:val="24"/>
          <w:szCs w:val="24"/>
          <w:lang w:val="es"/>
        </w:rPr>
        <w:t>por otro lado, ésta contempla en</w:t>
      </w:r>
      <w:r w:rsidR="008114BC">
        <w:rPr>
          <w:rFonts w:ascii="Arial" w:hAnsi="Arial" w:cs="Arial"/>
          <w:bCs/>
          <w:sz w:val="24"/>
          <w:szCs w:val="24"/>
          <w:lang w:val="es"/>
        </w:rPr>
        <w:t xml:space="preserve"> su disposición final o</w:t>
      </w:r>
      <w:r w:rsidR="00C11317">
        <w:rPr>
          <w:rFonts w:ascii="Arial" w:hAnsi="Arial" w:cs="Arial"/>
          <w:bCs/>
          <w:sz w:val="24"/>
          <w:szCs w:val="24"/>
          <w:lang w:val="es"/>
        </w:rPr>
        <w:t>ctava la obligación de</w:t>
      </w:r>
      <w:r w:rsidR="008114BC">
        <w:rPr>
          <w:rFonts w:ascii="Arial" w:hAnsi="Arial" w:cs="Arial"/>
          <w:bCs/>
          <w:sz w:val="24"/>
          <w:szCs w:val="24"/>
          <w:lang w:val="es"/>
        </w:rPr>
        <w:t xml:space="preserve"> las e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>ntidades</w:t>
      </w:r>
      <w:r w:rsidR="00D82BA0">
        <w:rPr>
          <w:rFonts w:ascii="Arial" w:hAnsi="Arial" w:cs="Arial"/>
          <w:bCs/>
          <w:sz w:val="24"/>
          <w:szCs w:val="24"/>
          <w:lang w:val="es"/>
        </w:rPr>
        <w:t xml:space="preserve"> locales de aprobar sus </w:t>
      </w:r>
      <w:r w:rsidR="00D82BA0">
        <w:rPr>
          <w:rFonts w:ascii="Arial" w:hAnsi="Arial" w:cs="Arial"/>
          <w:bCs/>
          <w:sz w:val="24"/>
          <w:szCs w:val="24"/>
          <w:lang w:val="es"/>
        </w:rPr>
        <w:lastRenderedPageBreak/>
        <w:t>ordenan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>z</w:t>
      </w:r>
      <w:r w:rsidR="00C11317">
        <w:rPr>
          <w:rFonts w:ascii="Arial" w:hAnsi="Arial" w:cs="Arial"/>
          <w:bCs/>
          <w:sz w:val="24"/>
          <w:szCs w:val="24"/>
          <w:lang w:val="es"/>
        </w:rPr>
        <w:t>as a la adaptación de dicha ley, p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 xml:space="preserve">rocedimiento que desde </w:t>
      </w:r>
      <w:r w:rsidR="00C11317">
        <w:rPr>
          <w:rFonts w:ascii="Arial" w:hAnsi="Arial" w:cs="Arial"/>
          <w:bCs/>
          <w:sz w:val="24"/>
          <w:szCs w:val="24"/>
          <w:lang w:val="es"/>
        </w:rPr>
        <w:t xml:space="preserve">hace años 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>MC</w:t>
      </w:r>
      <w:r w:rsidR="00C11317">
        <w:rPr>
          <w:rFonts w:ascii="Arial" w:hAnsi="Arial" w:cs="Arial"/>
          <w:bCs/>
          <w:sz w:val="24"/>
          <w:szCs w:val="24"/>
          <w:lang w:val="es"/>
        </w:rPr>
        <w:t xml:space="preserve"> viene advirtiendo al Gobierno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C11317">
        <w:rPr>
          <w:rFonts w:ascii="Arial" w:hAnsi="Arial" w:cs="Arial"/>
          <w:bCs/>
          <w:sz w:val="24"/>
          <w:szCs w:val="24"/>
          <w:lang w:val="es"/>
        </w:rPr>
        <w:t xml:space="preserve">local </w:t>
      </w:r>
      <w:r w:rsidR="00F028F0" w:rsidRPr="00D82BA0">
        <w:rPr>
          <w:rFonts w:ascii="Arial" w:hAnsi="Arial" w:cs="Arial"/>
          <w:bCs/>
          <w:sz w:val="24"/>
          <w:szCs w:val="24"/>
          <w:lang w:val="es"/>
        </w:rPr>
        <w:t>con distintas iniciativas para la adaptación y redacción de una nueva ordenanza actualizada.</w:t>
      </w:r>
    </w:p>
    <w:p w:rsidR="00BB5655" w:rsidRPr="00D82BA0" w:rsidRDefault="00F028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D82BA0">
        <w:rPr>
          <w:rFonts w:ascii="Arial" w:hAnsi="Arial" w:cs="Arial"/>
          <w:bCs/>
          <w:sz w:val="24"/>
          <w:szCs w:val="24"/>
          <w:lang w:val="es"/>
        </w:rPr>
        <w:t>La actual ordenanza municipal de limpieza urbana de nuestro municipio ha quedado obsoleta</w:t>
      </w:r>
      <w:r w:rsidR="00C11317">
        <w:rPr>
          <w:rFonts w:ascii="Arial" w:hAnsi="Arial" w:cs="Arial"/>
          <w:bCs/>
          <w:sz w:val="24"/>
          <w:szCs w:val="24"/>
          <w:lang w:val="es"/>
        </w:rPr>
        <w:t>,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 desde su redacción a finales de los ochenta</w:t>
      </w:r>
      <w:r w:rsidR="00C11317">
        <w:rPr>
          <w:rFonts w:ascii="Arial" w:hAnsi="Arial" w:cs="Arial"/>
          <w:bCs/>
          <w:sz w:val="24"/>
          <w:szCs w:val="24"/>
          <w:lang w:val="es"/>
        </w:rPr>
        <w:t>,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C11317">
        <w:rPr>
          <w:rFonts w:ascii="Arial" w:hAnsi="Arial" w:cs="Arial"/>
          <w:bCs/>
          <w:sz w:val="24"/>
          <w:szCs w:val="24"/>
          <w:lang w:val="es"/>
        </w:rPr>
        <w:t>y ahora la nueva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 incluye los residuos de la construcción y demolición (RCD) y otros.</w:t>
      </w:r>
    </w:p>
    <w:p w:rsidR="00BB5655" w:rsidRPr="00D82BA0" w:rsidRDefault="00F028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La dilatación </w:t>
      </w:r>
      <w:r w:rsidR="00C11317">
        <w:rPr>
          <w:rFonts w:ascii="Arial" w:hAnsi="Arial" w:cs="Arial"/>
          <w:bCs/>
          <w:sz w:val="24"/>
          <w:szCs w:val="24"/>
          <w:lang w:val="es"/>
        </w:rPr>
        <w:t xml:space="preserve">a la hora 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de no actualizar la obsoleta ordenanza municipal en gestión de residuos y limpieza de espacios públicos, en prevención y reducción de generación de residuos y sus impactos, como los de proteger el medio ambiente y la propia salud humana, </w:t>
      </w:r>
      <w:r w:rsidR="00C11317">
        <w:rPr>
          <w:rFonts w:ascii="Arial" w:hAnsi="Arial" w:cs="Arial"/>
          <w:bCs/>
          <w:sz w:val="24"/>
          <w:szCs w:val="24"/>
          <w:lang w:val="es"/>
        </w:rPr>
        <w:t xml:space="preserve">pone </w:t>
      </w:r>
      <w:r w:rsidR="001134F0">
        <w:rPr>
          <w:rFonts w:ascii="Arial" w:hAnsi="Arial" w:cs="Arial"/>
          <w:bCs/>
          <w:sz w:val="24"/>
          <w:szCs w:val="24"/>
          <w:lang w:val="es"/>
        </w:rPr>
        <w:t xml:space="preserve">en </w:t>
      </w:r>
      <w:r w:rsidR="00C11317">
        <w:rPr>
          <w:rFonts w:ascii="Arial" w:hAnsi="Arial" w:cs="Arial"/>
          <w:bCs/>
          <w:sz w:val="24"/>
          <w:szCs w:val="24"/>
          <w:lang w:val="es"/>
        </w:rPr>
        <w:t>entredicho la gestión del G</w:t>
      </w:r>
      <w:r w:rsidRPr="00D82BA0">
        <w:rPr>
          <w:rFonts w:ascii="Arial" w:hAnsi="Arial" w:cs="Arial"/>
          <w:bCs/>
          <w:sz w:val="24"/>
          <w:szCs w:val="24"/>
          <w:lang w:val="es"/>
        </w:rPr>
        <w:t>obierno municipal</w:t>
      </w:r>
      <w:r w:rsidR="00C11317">
        <w:rPr>
          <w:rFonts w:ascii="Arial" w:hAnsi="Arial" w:cs="Arial"/>
          <w:bCs/>
          <w:sz w:val="24"/>
          <w:szCs w:val="24"/>
          <w:lang w:val="es"/>
        </w:rPr>
        <w:t>, pues éste no pone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 remedio a una situación que, además de favorecer a esos infractores al entrar en competencia desleal con aquellos vertederos legales receptores</w:t>
      </w:r>
      <w:r w:rsidR="00D82BA0">
        <w:rPr>
          <w:rFonts w:ascii="Arial" w:hAnsi="Arial" w:cs="Arial"/>
          <w:bCs/>
          <w:sz w:val="24"/>
          <w:szCs w:val="24"/>
          <w:lang w:val="es"/>
        </w:rPr>
        <w:t xml:space="preserve"> de re</w:t>
      </w:r>
      <w:r w:rsidR="00C11317">
        <w:rPr>
          <w:rFonts w:ascii="Arial" w:hAnsi="Arial" w:cs="Arial"/>
          <w:bCs/>
          <w:sz w:val="24"/>
          <w:szCs w:val="24"/>
          <w:lang w:val="es"/>
        </w:rPr>
        <w:t>siduos, se le une</w:t>
      </w:r>
      <w:r w:rsidR="00D82BA0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C11317">
        <w:rPr>
          <w:rFonts w:ascii="Arial" w:hAnsi="Arial" w:cs="Arial"/>
          <w:bCs/>
          <w:sz w:val="24"/>
          <w:szCs w:val="24"/>
          <w:lang w:val="es"/>
        </w:rPr>
        <w:t xml:space="preserve">ahora el </w:t>
      </w:r>
      <w:r w:rsidR="00D82BA0">
        <w:rPr>
          <w:rFonts w:ascii="Arial" w:hAnsi="Arial" w:cs="Arial"/>
          <w:bCs/>
          <w:sz w:val="24"/>
          <w:szCs w:val="24"/>
          <w:lang w:val="es"/>
        </w:rPr>
        <w:t>f</w:t>
      </w:r>
      <w:r w:rsidRPr="00D82BA0">
        <w:rPr>
          <w:rFonts w:ascii="Arial" w:hAnsi="Arial" w:cs="Arial"/>
          <w:bCs/>
          <w:sz w:val="24"/>
          <w:szCs w:val="24"/>
          <w:lang w:val="es"/>
        </w:rPr>
        <w:t>r</w:t>
      </w:r>
      <w:r w:rsidR="00D82BA0">
        <w:rPr>
          <w:rFonts w:ascii="Arial" w:hAnsi="Arial" w:cs="Arial"/>
          <w:bCs/>
          <w:sz w:val="24"/>
          <w:szCs w:val="24"/>
          <w:lang w:val="es"/>
        </w:rPr>
        <w:t>a</w:t>
      </w:r>
      <w:r w:rsidRPr="00D82BA0">
        <w:rPr>
          <w:rFonts w:ascii="Arial" w:hAnsi="Arial" w:cs="Arial"/>
          <w:bCs/>
          <w:sz w:val="24"/>
          <w:szCs w:val="24"/>
          <w:lang w:val="es"/>
        </w:rPr>
        <w:t>ude fiscal al no pagar el canon autonómico del servicio.</w:t>
      </w:r>
    </w:p>
    <w:p w:rsidR="00BB5655" w:rsidRDefault="00F028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D82BA0">
        <w:rPr>
          <w:rFonts w:ascii="Arial" w:hAnsi="Arial" w:cs="Arial"/>
          <w:bCs/>
          <w:sz w:val="24"/>
          <w:szCs w:val="24"/>
          <w:lang w:val="es"/>
        </w:rPr>
        <w:t>Lo únic</w:t>
      </w:r>
      <w:r w:rsidR="00C11317">
        <w:rPr>
          <w:rFonts w:ascii="Arial" w:hAnsi="Arial" w:cs="Arial"/>
          <w:bCs/>
          <w:sz w:val="24"/>
          <w:szCs w:val="24"/>
          <w:lang w:val="es"/>
        </w:rPr>
        <w:t>o que sabemos a día de hoy, es una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 respuesta del gobierno a una pregunta de mi grupo en octubre de 2022, de que a</w:t>
      </w:r>
      <w:r w:rsidR="00D82BA0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C11317">
        <w:rPr>
          <w:rFonts w:ascii="Arial" w:hAnsi="Arial" w:cs="Arial"/>
          <w:bCs/>
          <w:sz w:val="24"/>
          <w:szCs w:val="24"/>
          <w:lang w:val="es"/>
        </w:rPr>
        <w:t>finales de 2021 la Junta de G</w:t>
      </w:r>
      <w:r w:rsidRPr="00D82BA0">
        <w:rPr>
          <w:rFonts w:ascii="Arial" w:hAnsi="Arial" w:cs="Arial"/>
          <w:bCs/>
          <w:sz w:val="24"/>
          <w:szCs w:val="24"/>
          <w:lang w:val="es"/>
        </w:rPr>
        <w:t>obierno local aprobó iniciar expediente y procedimiento d</w:t>
      </w:r>
      <w:r w:rsidR="00D82BA0">
        <w:rPr>
          <w:rFonts w:ascii="Arial" w:hAnsi="Arial" w:cs="Arial"/>
          <w:bCs/>
          <w:sz w:val="24"/>
          <w:szCs w:val="24"/>
          <w:lang w:val="es"/>
        </w:rPr>
        <w:t>e consulta pública durante 20 días para que vecinos, asociacione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s y entidades aportaran sugerencias para </w:t>
      </w:r>
      <w:r w:rsidR="00C11317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elaboración de una nueva ordenanza municipal </w:t>
      </w:r>
      <w:r w:rsidR="003F17B0">
        <w:rPr>
          <w:rFonts w:ascii="Arial" w:hAnsi="Arial" w:cs="Arial"/>
          <w:bCs/>
          <w:sz w:val="24"/>
          <w:szCs w:val="24"/>
          <w:lang w:val="es"/>
        </w:rPr>
        <w:t xml:space="preserve">de limpieza </w:t>
      </w:r>
      <w:r w:rsidRPr="00D82BA0">
        <w:rPr>
          <w:rFonts w:ascii="Arial" w:hAnsi="Arial" w:cs="Arial"/>
          <w:bCs/>
          <w:sz w:val="24"/>
          <w:szCs w:val="24"/>
          <w:lang w:val="es"/>
        </w:rPr>
        <w:t>viaria y gestió</w:t>
      </w:r>
      <w:r w:rsidR="00C11317">
        <w:rPr>
          <w:rFonts w:ascii="Arial" w:hAnsi="Arial" w:cs="Arial"/>
          <w:bCs/>
          <w:sz w:val="24"/>
          <w:szCs w:val="24"/>
          <w:lang w:val="es"/>
        </w:rPr>
        <w:t>n de residuos del municipio. U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na vez </w:t>
      </w:r>
      <w:r w:rsidR="00C11317">
        <w:rPr>
          <w:rFonts w:ascii="Arial" w:hAnsi="Arial" w:cs="Arial"/>
          <w:bCs/>
          <w:sz w:val="24"/>
          <w:szCs w:val="24"/>
          <w:lang w:val="es"/>
        </w:rPr>
        <w:t>terminado el plazo</w:t>
      </w:r>
      <w:r w:rsidRPr="00D82BA0">
        <w:rPr>
          <w:rFonts w:ascii="Arial" w:hAnsi="Arial" w:cs="Arial"/>
          <w:bCs/>
          <w:sz w:val="24"/>
          <w:szCs w:val="24"/>
          <w:lang w:val="es"/>
        </w:rPr>
        <w:t>, incluso se recibieron ofertas de empresas especi</w:t>
      </w:r>
      <w:r w:rsidR="00D82BA0">
        <w:rPr>
          <w:rFonts w:ascii="Arial" w:hAnsi="Arial" w:cs="Arial"/>
          <w:bCs/>
          <w:sz w:val="24"/>
          <w:szCs w:val="24"/>
          <w:lang w:val="es"/>
        </w:rPr>
        <w:t>alizadas en la materia y se habí</w:t>
      </w:r>
      <w:r w:rsidRPr="00D82BA0">
        <w:rPr>
          <w:rFonts w:ascii="Arial" w:hAnsi="Arial" w:cs="Arial"/>
          <w:bCs/>
          <w:sz w:val="24"/>
          <w:szCs w:val="24"/>
          <w:lang w:val="es"/>
        </w:rPr>
        <w:t>a seleccionado</w:t>
      </w:r>
      <w:r w:rsidR="003137C8">
        <w:rPr>
          <w:rFonts w:ascii="Arial" w:hAnsi="Arial" w:cs="Arial"/>
          <w:bCs/>
          <w:sz w:val="24"/>
          <w:szCs w:val="24"/>
          <w:lang w:val="es"/>
        </w:rPr>
        <w:t xml:space="preserve"> a una a la que se le contratarí</w:t>
      </w:r>
      <w:r w:rsidRPr="00D82BA0">
        <w:rPr>
          <w:rFonts w:ascii="Arial" w:hAnsi="Arial" w:cs="Arial"/>
          <w:bCs/>
          <w:sz w:val="24"/>
          <w:szCs w:val="24"/>
          <w:lang w:val="es"/>
        </w:rPr>
        <w:t>a su elabo</w:t>
      </w:r>
      <w:r w:rsidR="00D82BA0">
        <w:rPr>
          <w:rFonts w:ascii="Arial" w:hAnsi="Arial" w:cs="Arial"/>
          <w:bCs/>
          <w:sz w:val="24"/>
          <w:szCs w:val="24"/>
          <w:lang w:val="es"/>
        </w:rPr>
        <w:t>ración y redacción. Pero nada má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s se sabe y ante esta situación poco trasparente, el gobierno debería de informar del estado de la nueva ordenanza, </w:t>
      </w:r>
      <w:r w:rsidR="00C11317">
        <w:rPr>
          <w:rFonts w:ascii="Arial" w:hAnsi="Arial" w:cs="Arial"/>
          <w:bCs/>
          <w:sz w:val="24"/>
          <w:szCs w:val="24"/>
          <w:lang w:val="es"/>
        </w:rPr>
        <w:t xml:space="preserve">de los </w:t>
      </w:r>
      <w:r w:rsidRPr="00D82BA0">
        <w:rPr>
          <w:rFonts w:ascii="Arial" w:hAnsi="Arial" w:cs="Arial"/>
          <w:bCs/>
          <w:sz w:val="24"/>
          <w:szCs w:val="24"/>
          <w:lang w:val="es"/>
        </w:rPr>
        <w:t>expedientes abiertos y sancionados</w:t>
      </w:r>
      <w:r w:rsidR="00D82BA0">
        <w:rPr>
          <w:rFonts w:ascii="Arial" w:hAnsi="Arial" w:cs="Arial"/>
          <w:bCs/>
          <w:sz w:val="24"/>
          <w:szCs w:val="24"/>
          <w:lang w:val="es"/>
        </w:rPr>
        <w:t>, pues la situación es alarma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nte. </w:t>
      </w:r>
    </w:p>
    <w:p w:rsidR="003F17B0" w:rsidRPr="00D82BA0" w:rsidRDefault="003F17B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 xml:space="preserve">Además, para asegurar un mejor funcionamiento de la gestión de residuos y siguiendo el modelo de otros ayuntamientos, sería conveniente que </w:t>
      </w:r>
      <w:r w:rsidR="00BF509B">
        <w:rPr>
          <w:rFonts w:ascii="Arial" w:hAnsi="Arial" w:cs="Arial"/>
          <w:bCs/>
          <w:sz w:val="24"/>
          <w:szCs w:val="24"/>
          <w:lang w:val="es"/>
        </w:rPr>
        <w:t xml:space="preserve">la nueva ordenanza contemplara </w:t>
      </w:r>
      <w:r>
        <w:rPr>
          <w:rFonts w:ascii="Arial" w:hAnsi="Arial" w:cs="Arial"/>
          <w:bCs/>
          <w:sz w:val="24"/>
          <w:szCs w:val="24"/>
          <w:lang w:val="es"/>
        </w:rPr>
        <w:t xml:space="preserve">a la hora de </w:t>
      </w:r>
      <w:r w:rsidR="00BF509B">
        <w:rPr>
          <w:rFonts w:ascii="Arial" w:hAnsi="Arial" w:cs="Arial"/>
          <w:bCs/>
          <w:sz w:val="24"/>
          <w:szCs w:val="24"/>
          <w:lang w:val="es"/>
        </w:rPr>
        <w:t>obtener una licencia de obra mayor o de aportar una</w:t>
      </w:r>
      <w:r>
        <w:rPr>
          <w:rFonts w:ascii="Arial" w:hAnsi="Arial" w:cs="Arial"/>
          <w:bCs/>
          <w:sz w:val="24"/>
          <w:szCs w:val="24"/>
          <w:lang w:val="es"/>
        </w:rPr>
        <w:t xml:space="preserve"> declaración jurada cua</w:t>
      </w:r>
      <w:r w:rsidR="00BF509B">
        <w:rPr>
          <w:rFonts w:ascii="Arial" w:hAnsi="Arial" w:cs="Arial"/>
          <w:bCs/>
          <w:sz w:val="24"/>
          <w:szCs w:val="24"/>
          <w:lang w:val="es"/>
        </w:rPr>
        <w:t xml:space="preserve">ndo es obra menor, </w:t>
      </w:r>
      <w:r>
        <w:rPr>
          <w:rFonts w:ascii="Arial" w:hAnsi="Arial" w:cs="Arial"/>
          <w:bCs/>
          <w:sz w:val="24"/>
          <w:szCs w:val="24"/>
          <w:lang w:val="es"/>
        </w:rPr>
        <w:t>una fianza al solicitante, que se devolvería cuando éste justificara que ha depositado los residuos en un lugar adecuado.</w:t>
      </w:r>
    </w:p>
    <w:p w:rsidR="00BB5655" w:rsidRDefault="00F028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D82BA0">
        <w:rPr>
          <w:rFonts w:ascii="Arial" w:hAnsi="Arial" w:cs="Arial"/>
          <w:bCs/>
          <w:sz w:val="24"/>
          <w:szCs w:val="24"/>
          <w:lang w:val="es"/>
        </w:rPr>
        <w:t>Por todo lo anteriormente expuesto, el concejal que suscribe presenta para su debate y aprobación la si</w:t>
      </w:r>
      <w:r w:rsidR="00D82BA0">
        <w:rPr>
          <w:rFonts w:ascii="Arial" w:hAnsi="Arial" w:cs="Arial"/>
          <w:bCs/>
          <w:sz w:val="24"/>
          <w:szCs w:val="24"/>
          <w:lang w:val="es"/>
        </w:rPr>
        <w:t>guiente</w:t>
      </w:r>
    </w:p>
    <w:p w:rsidR="00BF509B" w:rsidRDefault="00BF50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BF509B" w:rsidRDefault="00BF50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BF509B" w:rsidRDefault="00BF50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BF509B" w:rsidRDefault="00BF50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BF509B" w:rsidRPr="00D82BA0" w:rsidRDefault="00BF50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BB5655" w:rsidRPr="00D82BA0" w:rsidRDefault="00F028F0" w:rsidP="00D82BA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val="es"/>
        </w:rPr>
      </w:pPr>
      <w:r w:rsidRPr="00D82BA0">
        <w:rPr>
          <w:rFonts w:ascii="Arial" w:hAnsi="Arial" w:cs="Arial"/>
          <w:b/>
          <w:bCs/>
          <w:sz w:val="24"/>
          <w:szCs w:val="24"/>
          <w:lang w:val="es"/>
        </w:rPr>
        <w:t>MOCIÓN</w:t>
      </w:r>
    </w:p>
    <w:p w:rsidR="00BB5655" w:rsidRPr="00D82BA0" w:rsidRDefault="00F028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D82BA0">
        <w:rPr>
          <w:rFonts w:ascii="Arial" w:hAnsi="Arial" w:cs="Arial"/>
          <w:bCs/>
          <w:sz w:val="24"/>
          <w:szCs w:val="24"/>
          <w:lang w:val="es"/>
        </w:rPr>
        <w:t>Q</w:t>
      </w:r>
      <w:r w:rsidR="00D82BA0">
        <w:rPr>
          <w:rFonts w:ascii="Arial" w:hAnsi="Arial" w:cs="Arial"/>
          <w:bCs/>
          <w:sz w:val="24"/>
          <w:szCs w:val="24"/>
          <w:lang w:val="es"/>
        </w:rPr>
        <w:t xml:space="preserve">ue el Pleno </w:t>
      </w:r>
      <w:r w:rsidR="00B547B5">
        <w:rPr>
          <w:rFonts w:ascii="Arial" w:hAnsi="Arial" w:cs="Arial"/>
          <w:bCs/>
          <w:sz w:val="24"/>
          <w:szCs w:val="24"/>
          <w:lang w:val="es"/>
        </w:rPr>
        <w:t>municipal inste al G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obierno local </w:t>
      </w:r>
      <w:r w:rsidR="00C11317">
        <w:rPr>
          <w:rFonts w:ascii="Arial" w:hAnsi="Arial" w:cs="Arial"/>
          <w:bCs/>
          <w:sz w:val="24"/>
          <w:szCs w:val="24"/>
          <w:lang w:val="es"/>
        </w:rPr>
        <w:t xml:space="preserve">a </w:t>
      </w:r>
      <w:r w:rsidRPr="00D82BA0">
        <w:rPr>
          <w:rFonts w:ascii="Arial" w:hAnsi="Arial" w:cs="Arial"/>
          <w:bCs/>
          <w:sz w:val="24"/>
          <w:szCs w:val="24"/>
          <w:lang w:val="es"/>
        </w:rPr>
        <w:t>agilizar la redacción y terminación de la nueva ordenanza de residuos de la construcción y demolición para el municipio y su entrada en vigor a la mayor brevedad posible</w:t>
      </w:r>
      <w:r w:rsidR="00C11317">
        <w:rPr>
          <w:rFonts w:ascii="Arial" w:hAnsi="Arial" w:cs="Arial"/>
          <w:bCs/>
          <w:sz w:val="24"/>
          <w:szCs w:val="24"/>
          <w:lang w:val="es"/>
        </w:rPr>
        <w:t>,</w:t>
      </w:r>
      <w:r w:rsidRPr="00D82BA0">
        <w:rPr>
          <w:rFonts w:ascii="Arial" w:hAnsi="Arial" w:cs="Arial"/>
          <w:bCs/>
          <w:sz w:val="24"/>
          <w:szCs w:val="24"/>
          <w:lang w:val="es"/>
        </w:rPr>
        <w:t xml:space="preserve"> después de dos años de su anuncio, habilitando los procedimientos necesarios y dotación de medios adecuados para acortar los plazos de retirada de residuos ver</w:t>
      </w:r>
      <w:r w:rsidR="00D82BA0">
        <w:rPr>
          <w:rFonts w:ascii="Arial" w:hAnsi="Arial" w:cs="Arial"/>
          <w:bCs/>
          <w:sz w:val="24"/>
          <w:szCs w:val="24"/>
          <w:lang w:val="es"/>
        </w:rPr>
        <w:t>t</w:t>
      </w:r>
      <w:r w:rsidRPr="00D82BA0">
        <w:rPr>
          <w:rFonts w:ascii="Arial" w:hAnsi="Arial" w:cs="Arial"/>
          <w:bCs/>
          <w:sz w:val="24"/>
          <w:szCs w:val="24"/>
          <w:lang w:val="es"/>
        </w:rPr>
        <w:t>idos ilegalmente de nuestro término municipal y proceda con la mayor diligenci</w:t>
      </w:r>
      <w:bookmarkStart w:id="0" w:name="_GoBack"/>
      <w:bookmarkEnd w:id="0"/>
      <w:r w:rsidRPr="00D82BA0">
        <w:rPr>
          <w:rFonts w:ascii="Arial" w:hAnsi="Arial" w:cs="Arial"/>
          <w:bCs/>
          <w:sz w:val="24"/>
          <w:szCs w:val="24"/>
          <w:lang w:val="es"/>
        </w:rPr>
        <w:t>a en esta materia a paliar el deterioro medioambiental paisajístico y riesgo a la salud de las personas.</w:t>
      </w:r>
    </w:p>
    <w:p w:rsidR="00D82BA0" w:rsidRDefault="00D82BA0" w:rsidP="00D82BA0">
      <w:pPr>
        <w:widowControl w:val="0"/>
        <w:tabs>
          <w:tab w:val="left" w:pos="2265"/>
          <w:tab w:val="center" w:pos="4419"/>
        </w:tabs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ab/>
      </w:r>
    </w:p>
    <w:p w:rsidR="00D82BA0" w:rsidRDefault="00D82BA0" w:rsidP="00D82BA0">
      <w:pPr>
        <w:widowControl w:val="0"/>
        <w:tabs>
          <w:tab w:val="left" w:pos="2265"/>
          <w:tab w:val="center" w:pos="4419"/>
        </w:tabs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  <w:lang w:val="es"/>
        </w:rPr>
      </w:pPr>
    </w:p>
    <w:p w:rsidR="00BB5655" w:rsidRDefault="00D82BA0" w:rsidP="00D82BA0">
      <w:pPr>
        <w:widowControl w:val="0"/>
        <w:tabs>
          <w:tab w:val="left" w:pos="2265"/>
          <w:tab w:val="center" w:pos="4419"/>
        </w:tabs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 w:rsidRPr="00D82BA0">
        <w:rPr>
          <w:rFonts w:ascii="Arial" w:hAnsi="Arial" w:cs="Arial"/>
          <w:bCs/>
          <w:sz w:val="24"/>
          <w:szCs w:val="24"/>
          <w:lang w:val="es"/>
        </w:rPr>
        <w:t>Cartagena, 10 de junio de 2024.</w:t>
      </w:r>
    </w:p>
    <w:p w:rsidR="00D82BA0" w:rsidRDefault="00D82BA0" w:rsidP="00D82BA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</w:p>
    <w:p w:rsidR="008114BC" w:rsidRDefault="008114BC" w:rsidP="00D82BA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</w:p>
    <w:p w:rsidR="00BF509B" w:rsidRDefault="00BF509B" w:rsidP="00D82BA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</w:p>
    <w:p w:rsidR="00BF509B" w:rsidRDefault="00BF509B" w:rsidP="00D82BA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</w:p>
    <w:p w:rsidR="008114BC" w:rsidRDefault="008114BC" w:rsidP="00D82BA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</w:p>
    <w:p w:rsidR="00D82BA0" w:rsidRPr="00D82BA0" w:rsidRDefault="00D82BA0" w:rsidP="00D82BA0">
      <w:pPr>
        <w:rPr>
          <w:rFonts w:ascii="Arial" w:hAnsi="Arial" w:cs="Arial"/>
          <w:sz w:val="24"/>
          <w:szCs w:val="24"/>
        </w:rPr>
      </w:pPr>
      <w:r w:rsidRPr="00D82BA0">
        <w:rPr>
          <w:rFonts w:ascii="Arial" w:hAnsi="Arial" w:cs="Arial"/>
          <w:sz w:val="24"/>
          <w:szCs w:val="24"/>
        </w:rPr>
        <w:t>Fdo. Jesús Giméne</w:t>
      </w:r>
      <w:r w:rsidR="008114BC">
        <w:rPr>
          <w:rFonts w:ascii="Arial" w:hAnsi="Arial" w:cs="Arial"/>
          <w:sz w:val="24"/>
          <w:szCs w:val="24"/>
        </w:rPr>
        <w:t xml:space="preserve">z Gallo                      </w:t>
      </w:r>
      <w:r w:rsidRPr="00D82BA0">
        <w:rPr>
          <w:rFonts w:ascii="Arial" w:hAnsi="Arial" w:cs="Arial"/>
          <w:sz w:val="24"/>
          <w:szCs w:val="24"/>
        </w:rPr>
        <w:t xml:space="preserve">   Fdo. Enrique Pérez Abellán </w:t>
      </w:r>
    </w:p>
    <w:p w:rsidR="00D82BA0" w:rsidRPr="00D82BA0" w:rsidRDefault="00D82BA0" w:rsidP="00D82BA0">
      <w:pPr>
        <w:rPr>
          <w:rFonts w:ascii="Arial" w:hAnsi="Arial" w:cs="Arial"/>
          <w:sz w:val="24"/>
          <w:szCs w:val="24"/>
        </w:rPr>
      </w:pPr>
      <w:r w:rsidRPr="00D82BA0">
        <w:rPr>
          <w:rFonts w:ascii="Arial" w:hAnsi="Arial" w:cs="Arial"/>
          <w:sz w:val="24"/>
          <w:szCs w:val="24"/>
        </w:rPr>
        <w:t xml:space="preserve">Portavoz Grupo municipal MC.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D82BA0">
        <w:rPr>
          <w:rFonts w:ascii="Arial" w:hAnsi="Arial" w:cs="Arial"/>
          <w:sz w:val="24"/>
          <w:szCs w:val="24"/>
        </w:rPr>
        <w:t xml:space="preserve"> Concejal del Grupo municipal MC.</w:t>
      </w:r>
    </w:p>
    <w:p w:rsidR="00D82BA0" w:rsidRDefault="00D82BA0" w:rsidP="00D82BA0">
      <w:pPr>
        <w:rPr>
          <w:sz w:val="24"/>
          <w:szCs w:val="24"/>
        </w:rPr>
      </w:pPr>
    </w:p>
    <w:p w:rsidR="00D82BA0" w:rsidRDefault="00D82BA0" w:rsidP="00D82BA0">
      <w:pPr>
        <w:rPr>
          <w:sz w:val="24"/>
          <w:szCs w:val="24"/>
        </w:rPr>
      </w:pPr>
    </w:p>
    <w:p w:rsidR="00D82BA0" w:rsidRPr="006D74E6" w:rsidRDefault="00D82BA0" w:rsidP="00D82BA0">
      <w:pPr>
        <w:rPr>
          <w:sz w:val="24"/>
          <w:szCs w:val="24"/>
        </w:rPr>
      </w:pPr>
    </w:p>
    <w:p w:rsidR="00D82BA0" w:rsidRPr="006D74E6" w:rsidRDefault="00D82BA0" w:rsidP="00D82BA0">
      <w:pPr>
        <w:jc w:val="center"/>
        <w:rPr>
          <w:b/>
          <w:sz w:val="24"/>
          <w:szCs w:val="24"/>
        </w:rPr>
      </w:pPr>
    </w:p>
    <w:p w:rsidR="00D82BA0" w:rsidRDefault="00D82BA0" w:rsidP="00D82BA0">
      <w:pPr>
        <w:jc w:val="center"/>
        <w:rPr>
          <w:rFonts w:ascii="Arial" w:hAnsi="Arial" w:cs="Arial"/>
          <w:b/>
        </w:rPr>
      </w:pPr>
      <w:r w:rsidRPr="00B547B5">
        <w:rPr>
          <w:rFonts w:ascii="Arial" w:hAnsi="Arial" w:cs="Arial"/>
          <w:b/>
        </w:rPr>
        <w:t>A LA ALCALDÍA – PRESIDENCIA DEL EXCMO. AYUNTAMIENTO DE CARTAGENA</w:t>
      </w:r>
    </w:p>
    <w:p w:rsidR="003F17B0" w:rsidRDefault="003F17B0" w:rsidP="00D82BA0">
      <w:pPr>
        <w:jc w:val="center"/>
        <w:rPr>
          <w:rFonts w:ascii="Arial" w:hAnsi="Arial" w:cs="Arial"/>
          <w:b/>
        </w:rPr>
      </w:pPr>
    </w:p>
    <w:p w:rsidR="00D82BA0" w:rsidRPr="00BF509B" w:rsidRDefault="003F17B0" w:rsidP="00BF509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6E6C3E6F" wp14:editId="49A42561">
            <wp:extent cx="5131723" cy="3849082"/>
            <wp:effectExtent l="0" t="0" r="0" b="0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827955-21323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141" cy="384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655" w:rsidRPr="00D82BA0" w:rsidRDefault="00BB565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Cs/>
          <w:sz w:val="24"/>
          <w:szCs w:val="24"/>
          <w:lang w:val="es"/>
        </w:rPr>
      </w:pPr>
    </w:p>
    <w:p w:rsidR="003F17B0" w:rsidRDefault="008114BC" w:rsidP="008114B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w:drawing>
          <wp:inline distT="0" distB="0" distL="0" distR="0" wp14:anchorId="40039776" wp14:editId="64D66E6B">
            <wp:extent cx="5070763" cy="2854037"/>
            <wp:effectExtent l="0" t="0" r="0" b="381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608336d-87f2-499f-a7c4-39caffbb21f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3211" cy="28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4BC" w:rsidRDefault="008114BC" w:rsidP="008114B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w:lastRenderedPageBreak/>
        <w:drawing>
          <wp:inline distT="0" distB="0" distL="0" distR="0" wp14:anchorId="1156F5EF" wp14:editId="50259D5A">
            <wp:extent cx="4782124" cy="2920538"/>
            <wp:effectExtent l="0" t="0" r="0" b="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3f12cb-a97c-4563-9d97-81919ae44ae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552" cy="293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7B0" w:rsidRDefault="008114BC" w:rsidP="008114B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w:drawing>
          <wp:inline distT="0" distB="0" distL="0" distR="0" wp14:anchorId="4E126321" wp14:editId="3271D63C">
            <wp:extent cx="4749338" cy="3019764"/>
            <wp:effectExtent l="0" t="0" r="0" b="9525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bf7c332-0b3a-4cbe-9efe-6c066e2f52e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195" cy="302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7B0" w:rsidRDefault="003F17B0" w:rsidP="008114B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8114BC" w:rsidRDefault="008114BC" w:rsidP="008114B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w:lastRenderedPageBreak/>
        <w:drawing>
          <wp:inline distT="0" distB="0" distL="0" distR="0" wp14:anchorId="54348F31" wp14:editId="7F662B01">
            <wp:extent cx="4150822" cy="2604654"/>
            <wp:effectExtent l="0" t="0" r="2540" b="5715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7fa932-1139-47f7-be5a-947a94dfcc0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7224" cy="260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655" w:rsidRDefault="008114BC" w:rsidP="008114B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w:drawing>
          <wp:inline distT="0" distB="0" distL="0" distR="0" wp14:anchorId="0D8CCE43" wp14:editId="6DD18E6B">
            <wp:extent cx="4134196" cy="4233948"/>
            <wp:effectExtent l="0" t="0" r="0" b="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9cf1d3b-fe71-4218-88b9-b07d86d12dcf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965" cy="4233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655" w:rsidRDefault="00BB565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BB5655" w:rsidRDefault="00BB565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F028F0" w:rsidRDefault="00F028F0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sectPr w:rsidR="00F028F0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BA0"/>
    <w:rsid w:val="001134F0"/>
    <w:rsid w:val="003137C8"/>
    <w:rsid w:val="003F17B0"/>
    <w:rsid w:val="008114BC"/>
    <w:rsid w:val="00B547B5"/>
    <w:rsid w:val="00BB5655"/>
    <w:rsid w:val="00BF509B"/>
    <w:rsid w:val="00C11317"/>
    <w:rsid w:val="00D82BA0"/>
    <w:rsid w:val="00EA25B0"/>
    <w:rsid w:val="00F028F0"/>
    <w:rsid w:val="00F1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82BA0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11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4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82BA0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11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4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829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CARRION GARCIA</dc:creator>
  <cp:lastModifiedBy>JOSE IGNACIO BORGOÑOS MARTINEZ</cp:lastModifiedBy>
  <cp:revision>7</cp:revision>
  <cp:lastPrinted>2024-06-10T08:47:00Z</cp:lastPrinted>
  <dcterms:created xsi:type="dcterms:W3CDTF">2024-06-10T08:04:00Z</dcterms:created>
  <dcterms:modified xsi:type="dcterms:W3CDTF">2024-06-10T11:30:00Z</dcterms:modified>
</cp:coreProperties>
</file>